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50" w:rsidRPr="006C71DE" w:rsidRDefault="006C71DE" w:rsidP="006C71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1DE">
        <w:rPr>
          <w:rFonts w:ascii="Times New Roman" w:hAnsi="Times New Roman" w:cs="Times New Roman"/>
          <w:b/>
          <w:sz w:val="32"/>
          <w:szCs w:val="32"/>
        </w:rPr>
        <w:t xml:space="preserve">Linear </w:t>
      </w:r>
      <w:proofErr w:type="spellStart"/>
      <w:r w:rsidRPr="006C71DE">
        <w:rPr>
          <w:rFonts w:ascii="Times New Roman" w:hAnsi="Times New Roman" w:cs="Times New Roman"/>
          <w:b/>
          <w:sz w:val="32"/>
          <w:szCs w:val="32"/>
        </w:rPr>
        <w:t>Companding</w:t>
      </w:r>
      <w:proofErr w:type="spellEnd"/>
      <w:r w:rsidRPr="006C71DE">
        <w:rPr>
          <w:rFonts w:ascii="Times New Roman" w:hAnsi="Times New Roman" w:cs="Times New Roman"/>
          <w:b/>
          <w:sz w:val="32"/>
          <w:szCs w:val="32"/>
        </w:rPr>
        <w:t xml:space="preserve"> Transform for the Reduction of Peak-to-Average Power Ratio of OFDM Signals</w:t>
      </w:r>
    </w:p>
    <w:p w:rsidR="006C71DE" w:rsidRPr="006C71DE" w:rsidRDefault="006C71DE" w:rsidP="006C71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1DE">
        <w:rPr>
          <w:rFonts w:ascii="Times New Roman" w:hAnsi="Times New Roman" w:cs="Times New Roman"/>
          <w:b/>
          <w:sz w:val="32"/>
          <w:szCs w:val="32"/>
        </w:rPr>
        <w:t>Abstract</w:t>
      </w:r>
    </w:p>
    <w:p w:rsidR="006C71DE" w:rsidRDefault="006C71DE" w:rsidP="006C71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1DE">
        <w:rPr>
          <w:rFonts w:ascii="Times New Roman" w:hAnsi="Times New Roman" w:cs="Times New Roman"/>
          <w:sz w:val="24"/>
          <w:szCs w:val="24"/>
        </w:rPr>
        <w:t xml:space="preserve">A major drawback of orthogonal frequency-division multiplexing (OFDM) signals is their high peak-to-average power ratio (PAPR), which causes serious degradation in performance when a nonlinear power amplifier (PA) is used. 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transform (CT) is a well-known method to reduce PAPR without restrictions on system parameters such as number of subcarriers, frame format and constellation type. Recently, a linear nonsymmetrical 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transform (LNST) that has better performance than logarithmic-based transforms such as -law 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was proposed. In this paper, a new linear 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transform (LCT) with more design flexibility than LNST is proposed. Computer simulations show that the proposed transform has a better PAPR reduction and bit error rate (BER) performance than LNST with better power spectral density (PSD).</w:t>
      </w:r>
    </w:p>
    <w:p w:rsidR="006C71DE" w:rsidRPr="006C71DE" w:rsidRDefault="006C71DE" w:rsidP="006C71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1DE">
        <w:rPr>
          <w:rFonts w:ascii="Times New Roman" w:hAnsi="Times New Roman" w:cs="Times New Roman"/>
          <w:b/>
          <w:sz w:val="24"/>
          <w:szCs w:val="24"/>
        </w:rPr>
        <w:t xml:space="preserve"> Index Terms</w:t>
      </w:r>
      <w:r w:rsidRPr="006C71DE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transform (CT), linear </w:t>
      </w:r>
      <w:proofErr w:type="spellStart"/>
      <w:r w:rsidRPr="006C71DE">
        <w:rPr>
          <w:rFonts w:ascii="Times New Roman" w:hAnsi="Times New Roman" w:cs="Times New Roman"/>
          <w:sz w:val="24"/>
          <w:szCs w:val="24"/>
        </w:rPr>
        <w:t>companding</w:t>
      </w:r>
      <w:proofErr w:type="spellEnd"/>
      <w:r w:rsidRPr="006C71DE">
        <w:rPr>
          <w:rFonts w:ascii="Times New Roman" w:hAnsi="Times New Roman" w:cs="Times New Roman"/>
          <w:sz w:val="24"/>
          <w:szCs w:val="24"/>
        </w:rPr>
        <w:t xml:space="preserve"> transform (LCT), nonlinear power amplifier (PA), orthogonal frequency-division multiplexing (OFDM), peak-to-average power ratio (PAPR).</w:t>
      </w:r>
    </w:p>
    <w:sectPr w:rsidR="006C71DE" w:rsidRPr="006C71DE" w:rsidSect="00262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C71DE"/>
    <w:rsid w:val="00073DB9"/>
    <w:rsid w:val="00262650"/>
    <w:rsid w:val="006C71DE"/>
    <w:rsid w:val="00FD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2019-05-21T11:10:00Z</dcterms:created>
  <dcterms:modified xsi:type="dcterms:W3CDTF">2019-05-21T11:11:00Z</dcterms:modified>
</cp:coreProperties>
</file>